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45EB5B8C" w:rsidR="0031106A" w:rsidRPr="00406E19" w:rsidRDefault="0052569E" w:rsidP="00406E19">
      <w:pPr>
        <w:spacing w:after="0"/>
        <w:jc w:val="both"/>
        <w:rPr>
          <w:rFonts w:ascii="Book Antiqua" w:hAnsi="Book Antiqua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r w:rsidR="009F329B" w:rsidRPr="009F329B">
        <w:rPr>
          <w:rFonts w:ascii="Book Antiqua" w:hAnsi="Book Antiqua"/>
          <w:b/>
          <w:bCs/>
          <w:i/>
          <w:iCs/>
        </w:rPr>
        <w:t>Reconductoring Package OH02</w:t>
      </w:r>
      <w:r w:rsidR="009F329B" w:rsidRPr="009F329B">
        <w:rPr>
          <w:rFonts w:ascii="Book Antiqua" w:hAnsi="Book Antiqua"/>
          <w:i/>
          <w:iCs/>
        </w:rPr>
        <w:t xml:space="preserve"> including upgradation of bays for a) Reconductoring of Talcher (NTPC)- </w:t>
      </w:r>
      <w:proofErr w:type="spellStart"/>
      <w:r w:rsidR="009F329B" w:rsidRPr="009F329B">
        <w:rPr>
          <w:rFonts w:ascii="Book Antiqua" w:hAnsi="Book Antiqua"/>
          <w:i/>
          <w:iCs/>
        </w:rPr>
        <w:t>Meramundali</w:t>
      </w:r>
      <w:proofErr w:type="spellEnd"/>
      <w:r w:rsidR="009F329B" w:rsidRPr="009F329B">
        <w:rPr>
          <w:rFonts w:ascii="Book Antiqua" w:hAnsi="Book Antiqua"/>
          <w:i/>
          <w:iCs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="009F329B" w:rsidRPr="009F329B">
        <w:rPr>
          <w:rFonts w:ascii="Book Antiqua" w:hAnsi="Book Antiqua"/>
          <w:i/>
          <w:iCs/>
        </w:rPr>
        <w:t>Meramundali</w:t>
      </w:r>
      <w:proofErr w:type="spellEnd"/>
      <w:r w:rsidR="009F329B" w:rsidRPr="009F329B">
        <w:rPr>
          <w:rFonts w:ascii="Book Antiqua" w:hAnsi="Book Antiqua"/>
          <w:i/>
          <w:iCs/>
        </w:rPr>
        <w:t xml:space="preserve"> (OPTCL) under Eastern Region Expansion Scheme-43 (ERES 43); Specification No. CC/NT/W-COND/DOM/A00/24/14484</w:t>
      </w:r>
      <w:r w:rsidR="001334A1" w:rsidRPr="009F329B">
        <w:rPr>
          <w:rFonts w:ascii="Book Antiqua" w:hAnsi="Book Antiqua" w:cs="Arial"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 xml:space="preserve">In order to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1B7EE320" w14:textId="77777777" w:rsidR="009A4CC6" w:rsidRPr="005C791C" w:rsidRDefault="009A4CC6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E6DD6C3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5B904951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proofErr w:type="gramStart"/>
      <w:r w:rsidR="000E0734" w:rsidRPr="005C791C">
        <w:rPr>
          <w:rFonts w:ascii="Book Antiqua" w:hAnsi="Book Antiqua" w:cs="Times New Roman"/>
        </w:rPr>
        <w:t>general public</w:t>
      </w:r>
      <w:proofErr w:type="gramEnd"/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 xml:space="preserve">experience and competence to </w:t>
      </w:r>
      <w:r w:rsidR="00891CB8" w:rsidRPr="005C791C">
        <w:rPr>
          <w:rFonts w:ascii="Book Antiqua" w:hAnsi="Book Antiqua" w:cs="Times New Roman"/>
        </w:rPr>
        <w:lastRenderedPageBreak/>
        <w:t>work at height</w:t>
      </w:r>
      <w:r w:rsidR="001D28D2" w:rsidRPr="005C791C">
        <w:rPr>
          <w:rFonts w:ascii="Book Antiqua" w:hAnsi="Book Antiqua" w:cs="Times New Roman"/>
        </w:rPr>
        <w:t xml:space="preserve"> </w:t>
      </w:r>
      <w:proofErr w:type="gramStart"/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>also</w:t>
      </w:r>
      <w:proofErr w:type="gramEnd"/>
      <w:r w:rsidR="004806B3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</w:t>
      </w:r>
      <w:r w:rsidR="005F122A" w:rsidRPr="005C791C">
        <w:rPr>
          <w:rFonts w:ascii="Book Antiqua" w:hAnsi="Book Antiqua" w:cs="Times New Roman"/>
        </w:rPr>
        <w:lastRenderedPageBreak/>
        <w:t>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29258" w14:textId="6FE6E7CA" w:rsidR="00B266D0" w:rsidRDefault="009F329B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ict w14:anchorId="6DA2C4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6.3pt;height:17.85pt">
          <v:imagedata r:id="rId1" o:title=""/>
          <o:lock v:ext="edit" ungrouping="t" rotation="t" cropping="t" verticies="t" text="t" grouping="t"/>
          <o:signatureline v:ext="edit" id="{6F1B3EE6-1120-4FB5-9490-3773063FDF80}" provid="{00000000-0000-0000-0000-000000000000}" o:suggestedsigner="Samrat Jain" o:suggestedsigner2="Manager (CS-G11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43A24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29B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4A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2052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Manju Meena {मंजू मीना}</cp:lastModifiedBy>
  <cp:revision>41</cp:revision>
  <cp:lastPrinted>2019-09-09T10:19:00Z</cp:lastPrinted>
  <dcterms:created xsi:type="dcterms:W3CDTF">2019-09-05T03:43:00Z</dcterms:created>
  <dcterms:modified xsi:type="dcterms:W3CDTF">2024-10-22T06:34:00Z</dcterms:modified>
</cp:coreProperties>
</file>